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ascii="Times New Roman" w:hAnsi="Times New Roman" w:eastAsia="仿宋"/>
          <w:b/>
          <w:bCs/>
          <w:sz w:val="30"/>
          <w:szCs w:val="30"/>
        </w:rPr>
      </w:pPr>
      <w:r>
        <w:rPr>
          <w:rFonts w:hint="eastAsia" w:ascii="Times New Roman" w:hAnsi="Times New Roman" w:eastAsia="仿宋"/>
          <w:b/>
          <w:bCs/>
          <w:sz w:val="44"/>
          <w:szCs w:val="44"/>
        </w:rPr>
        <w:t>参展申请</w:t>
      </w:r>
      <w:r>
        <w:rPr>
          <w:rFonts w:ascii="Times New Roman" w:hAnsi="Times New Roman" w:eastAsia="仿宋"/>
          <w:b/>
          <w:bCs/>
          <w:sz w:val="44"/>
          <w:szCs w:val="44"/>
        </w:rPr>
        <w:t>表</w:t>
      </w:r>
    </w:p>
    <w:tbl>
      <w:tblPr>
        <w:tblStyle w:val="6"/>
        <w:tblW w:w="96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08"/>
        <w:gridCol w:w="1840"/>
        <w:gridCol w:w="854"/>
        <w:gridCol w:w="1701"/>
        <w:gridCol w:w="950"/>
        <w:gridCol w:w="982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0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(公章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7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赞助项目</w:t>
            </w:r>
          </w:p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卫星会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（A）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冠名论坛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（B）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论文汇编宣传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（C）□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会议指南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（D）□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会议胸卡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E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） 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会议笔记本及用笔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F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）□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会议用包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）□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会议矿泉水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H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论文集电子存储器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I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冠名会议餐饮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VIP接送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K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Times New Roman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会议官网宣传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展示项目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</w:rPr>
              <w:t>标准展位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空地</w:t>
            </w:r>
            <w:r>
              <w:rPr>
                <w:rFonts w:hint="eastAsia" w:ascii="仿宋_GB2312" w:eastAsia="仿宋_GB2312"/>
                <w:sz w:val="24"/>
                <w:szCs w:val="24"/>
              </w:rPr>
              <w:t>展位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公益展位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(戒毒事业单位及公益组织)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职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 箱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  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网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邮  编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23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展品简介</w:t>
            </w:r>
          </w:p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300字以内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）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71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单位简介</w:t>
            </w:r>
          </w:p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(</w:t>
            </w:r>
            <w:r>
              <w:rPr>
                <w:rFonts w:hint="eastAsia" w:ascii="仿宋_GB2312" w:hAnsi="Times New Roman" w:eastAsia="仿宋_GB2312"/>
                <w:sz w:val="21"/>
                <w:szCs w:val="21"/>
                <w:lang w:val="en-US" w:eastAsia="zh-CN"/>
              </w:rPr>
              <w:t>300字以内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）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color w:val="666666"/>
                <w:sz w:val="18"/>
                <w:szCs w:val="18"/>
                <w:shd w:val="clear" w:color="auto" w:fill="FFFFFF"/>
              </w:rPr>
            </w:pPr>
          </w:p>
          <w:p>
            <w:pPr>
              <w:rPr>
                <w:rFonts w:ascii="微软雅黑" w:hAnsi="微软雅黑"/>
                <w:color w:val="666666"/>
                <w:sz w:val="18"/>
                <w:szCs w:val="18"/>
                <w:shd w:val="clear" w:color="auto" w:fill="FFFFFF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rPr>
                <w:rFonts w:ascii="仿宋_GB2312" w:hAnsi="Times New Roman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3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备  注</w:t>
            </w:r>
          </w:p>
        </w:tc>
        <w:tc>
          <w:tcPr>
            <w:tcW w:w="81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请提供用于印刷（.ai）和网页显示（.jpg）的企业Logo文件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，与《参展申请表》一同发送至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instrText xml:space="preserve"> HYPERLINK "mailto:cadapt@vip.163.com" </w:instrTex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cadapt@vip.163.com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。</w:t>
            </w:r>
          </w:p>
          <w:p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《参展申请表》经大会审核后将会在会议官网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www.cadapt-ifngo2019.com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公布名单，届时会有会务组人员联系申请单位签订参展协议。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Times New Roman" w:hAnsi="Times New Roman"/>
        <w:color w:val="A6A6A6"/>
        <w:u w:val="single"/>
      </w:rPr>
    </w:pPr>
    <w:r>
      <w:rPr>
        <w:rFonts w:hint="eastAsia" w:ascii="Times New Roman" w:hAnsi="Times New Roman"/>
        <w:color w:val="A6A6A6"/>
        <w:u w:val="single"/>
        <w:lang w:eastAsia="zh-CN"/>
      </w:rPr>
      <w:t>第</w:t>
    </w:r>
    <w:r>
      <w:rPr>
        <w:rFonts w:hint="eastAsia" w:ascii="Times New Roman" w:hAnsi="Times New Roman"/>
        <w:color w:val="A6A6A6"/>
        <w:u w:val="single"/>
        <w:lang w:val="en-US" w:eastAsia="zh-CN"/>
      </w:rPr>
      <w:t>28届IFNGO世界大会暨18届CADAPT学术会议</w:t>
    </w:r>
    <w:r>
      <w:rPr>
        <w:rFonts w:ascii="Times New Roman" w:hAnsi="Times New Roman"/>
        <w:color w:val="A6A6A6"/>
        <w:u w:val="single"/>
      </w:rPr>
      <w:t xml:space="preserve"> (201</w:t>
    </w:r>
    <w:r>
      <w:rPr>
        <w:rFonts w:hint="eastAsia" w:ascii="Times New Roman" w:hAnsi="Times New Roman"/>
        <w:color w:val="A6A6A6"/>
        <w:u w:val="single"/>
        <w:lang w:val="en-US" w:eastAsia="zh-CN"/>
      </w:rPr>
      <w:t>9</w:t>
    </w:r>
    <w:r>
      <w:rPr>
        <w:rFonts w:ascii="Times New Roman" w:hAnsi="Times New Roman"/>
        <w:color w:val="A6A6A6"/>
        <w:u w:val="single"/>
      </w:rPr>
      <w:t>.</w:t>
    </w:r>
    <w:r>
      <w:rPr>
        <w:rFonts w:hint="eastAsia" w:ascii="Times New Roman" w:hAnsi="Times New Roman"/>
        <w:color w:val="A6A6A6"/>
        <w:u w:val="single"/>
        <w:lang w:val="en-US" w:eastAsia="zh-CN"/>
      </w:rPr>
      <w:t>05</w:t>
    </w:r>
    <w:r>
      <w:rPr>
        <w:rFonts w:ascii="Times New Roman" w:hAnsi="Times New Roman"/>
        <w:color w:val="A6A6A6"/>
        <w:u w:val="single"/>
      </w:rPr>
      <w:t>.</w:t>
    </w:r>
    <w:r>
      <w:rPr>
        <w:rFonts w:hint="eastAsia" w:ascii="Times New Roman" w:hAnsi="Times New Roman"/>
        <w:color w:val="A6A6A6"/>
        <w:u w:val="single"/>
        <w:lang w:val="en-US" w:eastAsia="zh-CN"/>
      </w:rPr>
      <w:t>23</w:t>
    </w:r>
    <w:r>
      <w:rPr>
        <w:rFonts w:ascii="Times New Roman" w:hAnsi="Times New Roman"/>
        <w:color w:val="A6A6A6"/>
        <w:u w:val="single"/>
      </w:rPr>
      <w:t>-</w:t>
    </w:r>
    <w:r>
      <w:rPr>
        <w:rFonts w:hint="eastAsia" w:ascii="Times New Roman" w:hAnsi="Times New Roman"/>
        <w:color w:val="A6A6A6"/>
        <w:u w:val="single"/>
        <w:lang w:val="en-US" w:eastAsia="zh-CN"/>
      </w:rPr>
      <w:t>24</w:t>
    </w:r>
    <w:r>
      <w:rPr>
        <w:rFonts w:ascii="Times New Roman" w:hAnsi="Times New Roman"/>
        <w:color w:val="A6A6A6"/>
        <w:u w:val="single"/>
      </w:rPr>
      <w:t xml:space="preserve"> </w:t>
    </w:r>
    <w:r>
      <w:rPr>
        <w:rFonts w:hint="eastAsia" w:ascii="Times New Roman" w:hAnsi="Times New Roman"/>
        <w:color w:val="A6A6A6"/>
        <w:u w:val="single"/>
        <w:lang w:eastAsia="zh-CN"/>
      </w:rPr>
      <w:t>中国北京</w:t>
    </w:r>
    <w:r>
      <w:rPr>
        <w:rFonts w:ascii="Times New Roman" w:hAnsi="Times New Roman"/>
        <w:color w:val="A6A6A6"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EB088"/>
    <w:multiLevelType w:val="singleLevel"/>
    <w:tmpl w:val="C01EB0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10C22"/>
    <w:rsid w:val="00044FF8"/>
    <w:rsid w:val="00085106"/>
    <w:rsid w:val="000F5D7C"/>
    <w:rsid w:val="002E6B24"/>
    <w:rsid w:val="00780E54"/>
    <w:rsid w:val="00816E59"/>
    <w:rsid w:val="0092384A"/>
    <w:rsid w:val="00C310F5"/>
    <w:rsid w:val="00D34076"/>
    <w:rsid w:val="00E11996"/>
    <w:rsid w:val="0F7902C0"/>
    <w:rsid w:val="14445147"/>
    <w:rsid w:val="20D30459"/>
    <w:rsid w:val="23F10C22"/>
    <w:rsid w:val="2CA22A62"/>
    <w:rsid w:val="2D005BF0"/>
    <w:rsid w:val="2E5A29F3"/>
    <w:rsid w:val="32357CE9"/>
    <w:rsid w:val="33A511BD"/>
    <w:rsid w:val="3A8C07FF"/>
    <w:rsid w:val="59F007BC"/>
    <w:rsid w:val="73B25DCF"/>
    <w:rsid w:val="79D93B17"/>
    <w:rsid w:val="7A4E3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81</Words>
  <Characters>464</Characters>
  <Lines>3</Lines>
  <Paragraphs>1</Paragraphs>
  <TotalTime>11</TotalTime>
  <ScaleCrop>false</ScaleCrop>
  <LinksUpToDate>false</LinksUpToDate>
  <CharactersWithSpaces>544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2018-08-24T10:17:00Z</dcterms:created>
  <dc:creator>默～默%</dc:creator>
  <cp:lastModifiedBy>貔貅貅儿</cp:lastModifiedBy>
  <dcterms:modified xsi:type="dcterms:W3CDTF">2018-12-17T03:54:28Z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